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0426" w:rsidRPr="00721D43" w:rsidRDefault="00B40426" w:rsidP="00B40426">
      <w:pPr>
        <w:rPr>
          <w:rFonts w:ascii="SBL Greek" w:hAnsi="SBL Greek" w:cs="New Athena Unicode"/>
        </w:rPr>
      </w:pPr>
      <w:r w:rsidRPr="00721D43">
        <w:rPr>
          <w:rFonts w:ascii="SBL Greek" w:hAnsi="SBL Greek" w:cs="New Athena Unicode"/>
          <w:lang w:val="el-GR"/>
        </w:rPr>
        <w:t>παραινέω</w:t>
      </w:r>
      <w:r w:rsidRPr="00721D43">
        <w:rPr>
          <w:rFonts w:ascii="SBL Greek" w:hAnsi="SBL Greek"/>
        </w:rPr>
        <w:tab/>
        <w:t>to advise, exhort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ὁμονοέω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agree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ταπεινοφροσύνη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humility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ὁμόνοια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harmony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διατείνω</w:t>
      </w:r>
      <w:r w:rsidRPr="00721D43">
        <w:rPr>
          <w:rFonts w:ascii="SBL Greek" w:hAnsi="SBL Greek"/>
          <w:sz w:val="20"/>
          <w:szCs w:val="20"/>
        </w:rPr>
        <w:tab/>
        <w:t xml:space="preserve">to extend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πανταχοῦ</w:t>
      </w:r>
      <w:r w:rsidRPr="00721D43">
        <w:rPr>
          <w:rFonts w:ascii="SBL Greek" w:hAnsi="SBL Greek"/>
          <w:sz w:val="20"/>
          <w:szCs w:val="20"/>
        </w:rPr>
        <w:tab/>
        <w:t xml:space="preserve">everywhere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δόγμα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judgment, decree, dogma, doctrine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/>
          <w:sz w:val="20"/>
          <w:szCs w:val="20"/>
          <w:lang w:val="el-GR"/>
        </w:rPr>
        <w:t>λυμαίνω</w:t>
      </w:r>
      <w:r w:rsidRPr="00721D43">
        <w:rPr>
          <w:rFonts w:ascii="SBL Greek" w:hAnsi="SBL Greek"/>
          <w:sz w:val="20"/>
          <w:szCs w:val="20"/>
        </w:rPr>
        <w:tab/>
        <w:t xml:space="preserve">mistreat, harass, ruin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πρόσχημα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screen, cloak, ornament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κύων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dog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ἀπέχω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to receive, obtain, be far off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ἠθικός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moral, ethical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διαλέγομαι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dispute, discuss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ῥυθμίζω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 xml:space="preserve">to arrange; bring in proportion, shape </w:t>
      </w:r>
    </w:p>
    <w:p w:rsidR="00B40426" w:rsidRPr="00721D43" w:rsidRDefault="00B40426" w:rsidP="00B40426">
      <w:pPr>
        <w:pStyle w:val="FootnoteText"/>
        <w:rPr>
          <w:rFonts w:ascii="SBL Greek" w:hAnsi="SBL Greek" w:cs="Lucida Grande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ἀνακτάομαι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to renew strength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προσήκω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 xml:space="preserve">to belong to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σύνεσις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>understanding, intelligence</w:t>
      </w:r>
      <w:r w:rsidRPr="00721D43">
        <w:rPr>
          <w:rFonts w:ascii="SBL Greek" w:hAnsi="SBL Greek"/>
          <w:sz w:val="20"/>
          <w:szCs w:val="20"/>
        </w:rPr>
        <w:t xml:space="preserve">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προσάγω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bring to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μάλιστα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especially, exceedingly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προτίθημι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>to set forth, purpose</w:t>
      </w:r>
      <w:r w:rsidRPr="00721D43">
        <w:rPr>
          <w:rFonts w:ascii="SBL Greek" w:hAnsi="SBL Greek"/>
          <w:sz w:val="20"/>
          <w:szCs w:val="20"/>
        </w:rPr>
        <w:t xml:space="preserve">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ἐπιπληκτικός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given to rebuking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τεκμήριον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sign, proof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ἀρετή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 xml:space="preserve">moral excellence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τάξις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order, band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ἐπιστέλλω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>to write</w:t>
      </w:r>
      <w:r w:rsidRPr="00721D43">
        <w:rPr>
          <w:rFonts w:ascii="SBL Greek" w:hAnsi="SBL Greek" w:cs="New Athena Unicode"/>
          <w:sz w:val="20"/>
          <w:szCs w:val="20"/>
        </w:rPr>
        <w:t xml:space="preserve">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ἐπιδείκνυμι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to show, display, exhibit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ἐπιτηδειότητης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fitness, suitability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δεσμοφύλαξ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jailer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πρᾶγμα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thing, deed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μεστός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full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προστέχω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run out, run to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κέρδος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gain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καρόω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bear fruit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στρατηγός</w:t>
      </w:r>
      <w:r w:rsidRPr="00721D43">
        <w:rPr>
          <w:rFonts w:ascii="SBL Greek" w:hAnsi="SBL Greek" w:cs="New Athena Unicode"/>
          <w:sz w:val="20"/>
          <w:szCs w:val="20"/>
        </w:rPr>
        <w:tab/>
        <w:t>soldier</w:t>
      </w:r>
      <w:r w:rsidRPr="00721D43">
        <w:rPr>
          <w:rFonts w:ascii="SBL Greek" w:hAnsi="SBL Greek"/>
          <w:sz w:val="20"/>
          <w:szCs w:val="20"/>
        </w:rPr>
        <w:t xml:space="preserve">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μαστιγόω</w:t>
      </w:r>
      <w:r w:rsidRPr="00721D43">
        <w:rPr>
          <w:rFonts w:ascii="SBL Greek" w:hAnsi="SBL Greek"/>
          <w:sz w:val="20"/>
          <w:szCs w:val="20"/>
        </w:rPr>
        <w:tab/>
        <w:t xml:space="preserve">to whip, beat with a whip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συναρπαγή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robbery, plundering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ὕστερος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afterwards, last, later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κίνδυνος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danger, peril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  <w:lang w:val="el-GR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εὐποιΐα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well-doing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ἅπαξ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once, once for all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κοιωνέω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share, take part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/>
          <w:sz w:val="20"/>
          <w:szCs w:val="20"/>
          <w:lang w:val="el-GR"/>
        </w:rPr>
        <w:t>δόσις</w:t>
      </w:r>
      <w:r w:rsidRPr="00721D43">
        <w:rPr>
          <w:rFonts w:ascii="SBL Greek" w:hAnsi="SBL Greek"/>
          <w:sz w:val="20"/>
          <w:szCs w:val="20"/>
          <w:lang w:bidi="he-IL"/>
        </w:rPr>
        <w:tab/>
        <w:t xml:space="preserve">gift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λῆμψις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 xml:space="preserve">receiving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ἐλλείπω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</w:r>
      <w:r w:rsidRPr="00721D43">
        <w:rPr>
          <w:rFonts w:ascii="SBL Greek" w:hAnsi="SBL Greek" w:cs="New Athena Unicode"/>
          <w:sz w:val="20"/>
          <w:szCs w:val="20"/>
        </w:rPr>
        <w:t>leave behind, desert, forsake</w:t>
      </w:r>
      <w:r w:rsidRPr="00721D43">
        <w:rPr>
          <w:rFonts w:ascii="SBL Greek" w:hAnsi="SBL Greek"/>
          <w:sz w:val="20"/>
          <w:szCs w:val="20"/>
        </w:rPr>
        <w:t xml:space="preserve">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ἀκαιρία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unfitness of time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προαιρέσις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choice, inclination, provocation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ἀκαιρέομαι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lack opportunity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φίλτρον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love, charm, spell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ἐμφαίνω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to exhibit, display, become visible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δῆλος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evident, clear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ἰσόψυχος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like-minded, equal, peer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lastRenderedPageBreak/>
        <w:t>γνησίως</w:t>
      </w:r>
      <w:r w:rsidRPr="00721D43">
        <w:rPr>
          <w:rFonts w:ascii="SBL Greek" w:hAnsi="SBL Greek" w:cs="New Athena Unicode"/>
          <w:sz w:val="20"/>
          <w:szCs w:val="20"/>
          <w:lang w:val="el-GR"/>
        </w:rPr>
        <w:tab/>
        <w:t xml:space="preserve">genuinely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/>
        </w:rPr>
        <w:t>δεσμός</w:t>
      </w:r>
      <w:r w:rsidRPr="00721D43">
        <w:rPr>
          <w:rFonts w:ascii="SBL Greek" w:hAnsi="SBL Greek" w:cs="New Athena Unicode"/>
          <w:sz w:val="20"/>
          <w:szCs w:val="20"/>
        </w:rPr>
        <w:tab/>
        <w:t xml:space="preserve">chains, bonds, imprisonment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παρέχω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to provide cause, grant, present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ὑπόδειγμα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example, pattern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ἕτοιμος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ready, prepared </w:t>
      </w:r>
    </w:p>
    <w:p w:rsidR="00B40426" w:rsidRPr="00721D43" w:rsidRDefault="00B40426" w:rsidP="00B40426">
      <w:pPr>
        <w:pStyle w:val="FootnoteText"/>
        <w:rPr>
          <w:rFonts w:ascii="SBL Greek" w:hAnsi="SBL Greek"/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διωγμός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persecution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μιμέομαι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imitate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σφοδρότης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violence </w:t>
      </w:r>
    </w:p>
    <w:p w:rsidR="00B40426" w:rsidRPr="00721D43" w:rsidRDefault="00B40426" w:rsidP="00B40426">
      <w:pPr>
        <w:pStyle w:val="FootnoteText"/>
        <w:rPr>
          <w:sz w:val="20"/>
          <w:szCs w:val="20"/>
          <w:lang w:val="el-GR"/>
        </w:rPr>
      </w:pPr>
      <w:r w:rsidRPr="00721D43">
        <w:rPr>
          <w:sz w:val="20"/>
          <w:szCs w:val="20"/>
          <w:lang w:val="el-GR"/>
        </w:rPr>
        <w:t>βίος</w:t>
      </w:r>
      <w:r w:rsidRPr="00721D43">
        <w:rPr>
          <w:sz w:val="20"/>
          <w:szCs w:val="20"/>
          <w:lang w:val="el-GR"/>
        </w:rPr>
        <w:tab/>
        <w:t xml:space="preserve">life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χράομαι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use, warn, declare </w:t>
      </w:r>
    </w:p>
    <w:p w:rsidR="00B40426" w:rsidRPr="00721D43" w:rsidRDefault="00B40426" w:rsidP="00B40426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εὐαρεστέω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</w:r>
      <w:r w:rsidRPr="00721D43">
        <w:rPr>
          <w:rFonts w:ascii="SBL Greek" w:hAnsi="SBL Greek" w:cs="New Athena Unicode"/>
          <w:sz w:val="20"/>
          <w:szCs w:val="20"/>
          <w:lang w:bidi="he-IL"/>
        </w:rPr>
        <w:t xml:space="preserve">to please, be pleasing </w:t>
      </w:r>
    </w:p>
    <w:p w:rsidR="00B40426" w:rsidRPr="00721D43" w:rsidRDefault="00B40426" w:rsidP="00B40426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διηνεκῶς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continually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δίαυλος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double pipe, channel, course, double course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ἐκλύω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loosen, weaken, fail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διαφθείρω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destroy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ἐπωφελής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helpful, useful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Ἐλεημοσύνη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pity, alms </w:t>
      </w:r>
    </w:p>
    <w:p w:rsidR="00B40426" w:rsidRPr="00721D43" w:rsidRDefault="00B40426" w:rsidP="00B40426">
      <w:pPr>
        <w:pStyle w:val="FootnoteText"/>
        <w:rPr>
          <w:rFonts w:ascii="SBL Greek" w:hAnsi="SBL Greek" w:cs="New Athena Unicode"/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ἐκλείπω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fail, desert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ἑκατοστός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hundredth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ἐγκαταλείπω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leave behind, desert, forsake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κατέχω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hold, without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ἐφάπτω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reach, taste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τραχήλος</w:t>
      </w:r>
      <w:r w:rsidRPr="00721D43">
        <w:rPr>
          <w:sz w:val="20"/>
          <w:szCs w:val="20"/>
        </w:rPr>
        <w:tab/>
      </w:r>
      <w:r w:rsidRPr="00721D43">
        <w:rPr>
          <w:sz w:val="20"/>
          <w:szCs w:val="20"/>
          <w:lang w:bidi="he-IL"/>
        </w:rPr>
        <w:t>neck, throat</w:t>
      </w:r>
      <w:r w:rsidRPr="00721D43">
        <w:rPr>
          <w:sz w:val="20"/>
          <w:szCs w:val="20"/>
        </w:rPr>
        <w:t xml:space="preserve">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εὐπόρος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easy to pass </w:t>
      </w:r>
    </w:p>
    <w:p w:rsidR="00B40426" w:rsidRPr="00721D43" w:rsidRDefault="00B40426" w:rsidP="00B40426">
      <w:pPr>
        <w:pStyle w:val="FootnoteText"/>
        <w:rPr>
          <w:sz w:val="20"/>
          <w:szCs w:val="20"/>
          <w:lang w:val="el-GR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ἀποτίθεται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"to put off, away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εὐγένεια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noble-born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δεῖγμα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example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περιτίθημι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put on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οἰκτίρμων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merciful, compassionate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ἀνατέλλω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cause to rise up, grow, spring up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ἐπιγράφω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write, write upon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ἁπλῶς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simply, sincerely, generously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προσοχή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attention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ἀσφαλεία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safety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ἁρπαγή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extortion, robbery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κλοπή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theft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κλέπτω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to steal </w:t>
      </w:r>
    </w:p>
    <w:p w:rsidR="00B40426" w:rsidRPr="00721D43" w:rsidRDefault="00B40426" w:rsidP="00B40426">
      <w:pPr>
        <w:pStyle w:val="FootnoteText"/>
        <w:rPr>
          <w:sz w:val="20"/>
          <w:szCs w:val="20"/>
          <w:lang w:bidi="he-IL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ψεύδομαι</w:t>
      </w:r>
      <w:r w:rsidRPr="00721D43">
        <w:rPr>
          <w:rFonts w:ascii="SBL Greek" w:hAnsi="SBL Greek" w:cs="New Athena Unicode"/>
          <w:sz w:val="20"/>
          <w:szCs w:val="20"/>
          <w:lang w:bidi="he-IL"/>
        </w:rPr>
        <w:tab/>
        <w:t xml:space="preserve">to lie </w:t>
      </w:r>
    </w:p>
    <w:p w:rsidR="00B40426" w:rsidRPr="00721D43" w:rsidRDefault="00B40426" w:rsidP="00B40426">
      <w:pPr>
        <w:pStyle w:val="FootnoteText"/>
        <w:rPr>
          <w:sz w:val="20"/>
          <w:szCs w:val="20"/>
        </w:rPr>
      </w:pPr>
      <w:r w:rsidRPr="00721D43">
        <w:rPr>
          <w:rFonts w:ascii="SBL Greek" w:hAnsi="SBL Greek" w:cs="New Athena Unicode"/>
          <w:sz w:val="20"/>
          <w:szCs w:val="20"/>
          <w:lang w:val="el-GR" w:bidi="he-IL"/>
        </w:rPr>
        <w:t>ἀνάγκη</w:t>
      </w:r>
      <w:r w:rsidRPr="00721D43">
        <w:rPr>
          <w:rFonts w:ascii="SBL Greek" w:hAnsi="SBL Greek" w:cs="New Athena Unicode"/>
          <w:sz w:val="20"/>
          <w:szCs w:val="20"/>
          <w:lang w:val="el-GR" w:bidi="he-IL"/>
        </w:rPr>
        <w:tab/>
        <w:t xml:space="preserve">necessity, distress, calamity </w:t>
      </w:r>
    </w:p>
    <w:p w:rsidR="00B40426" w:rsidRPr="00721D43" w:rsidRDefault="00B40426" w:rsidP="00B40426">
      <w:pPr>
        <w:rPr>
          <w:rFonts w:ascii="SBL Greek" w:hAnsi="SBL Greek" w:cs="New Athena Unicode"/>
          <w:lang w:bidi="he-IL"/>
        </w:rPr>
      </w:pPr>
      <w:r w:rsidRPr="00721D43">
        <w:rPr>
          <w:rFonts w:ascii="SBL Greek" w:hAnsi="SBL Greek" w:cs="New Athena Unicode"/>
          <w:lang w:val="el-GR" w:bidi="he-IL"/>
        </w:rPr>
        <w:t>ἐπιορκέω</w:t>
      </w:r>
      <w:r w:rsidRPr="00721D43">
        <w:rPr>
          <w:rFonts w:ascii="SBL Greek" w:hAnsi="SBL Greek" w:cs="New Athena Unicode"/>
          <w:lang w:bidi="he-IL"/>
        </w:rPr>
        <w:tab/>
        <w:t xml:space="preserve">to swear falsely, break an oath </w:t>
      </w:r>
    </w:p>
    <w:p w:rsidR="00E600A5" w:rsidRDefault="00E600A5">
      <w:bookmarkStart w:id="0" w:name="_GoBack"/>
      <w:bookmarkEnd w:id="0"/>
    </w:p>
    <w:sectPr w:rsidR="00E600A5" w:rsidSect="005D73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BL Greek">
    <w:panose1 w:val="02000000000000000000"/>
    <w:charset w:val="00"/>
    <w:family w:val="auto"/>
    <w:pitch w:val="variable"/>
    <w:sig w:usb0="C00000EF" w:usb1="0001A0CB" w:usb2="00000000" w:usb3="00000000" w:csb0="00000009" w:csb1="00000000"/>
  </w:font>
  <w:font w:name="New Athena Unicode">
    <w:panose1 w:val="02000503000000020003"/>
    <w:charset w:val="00"/>
    <w:family w:val="auto"/>
    <w:pitch w:val="variable"/>
    <w:sig w:usb0="E00022FF" w:usb1="5000E8FB" w:usb2="00000000" w:usb3="00000000" w:csb0="0000008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0426"/>
    <w:rsid w:val="005D735D"/>
    <w:rsid w:val="00B40426"/>
    <w:rsid w:val="00E60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688121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426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B40426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40426"/>
    <w:rPr>
      <w:rFonts w:ascii="Times New Roman" w:eastAsia="ＭＳ 明朝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426"/>
    <w:rPr>
      <w:rFonts w:ascii="Times New Roman" w:eastAsia="ＭＳ 明朝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B40426"/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B40426"/>
    <w:rPr>
      <w:rFonts w:ascii="Times New Roman" w:eastAsia="ＭＳ 明朝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368</Words>
  <Characters>2103</Characters>
  <Application>Microsoft Macintosh Word</Application>
  <DocSecurity>0</DocSecurity>
  <Lines>17</Lines>
  <Paragraphs>4</Paragraphs>
  <ScaleCrop>false</ScaleCrop>
  <Company/>
  <LinksUpToDate>false</LinksUpToDate>
  <CharactersWithSpaces>2467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Jacob Cerone</dc:creator>
  <cp:keywords/>
  <dc:description/>
  <cp:lastModifiedBy>Jacob Cerone</cp:lastModifiedBy>
  <cp:revision>1</cp:revision>
  <dcterms:created xsi:type="dcterms:W3CDTF">2013-12-24T01:26:00Z</dcterms:created>
  <dcterms:modified xsi:type="dcterms:W3CDTF">2013-12-24T01:27:00Z</dcterms:modified>
</cp:coreProperties>
</file>